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关于翻墙的二三事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相信很多人都有翻墙的经验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或者有翻墙的念想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可能是为了追星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可能是为了看视频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也可能只是觉得很酷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在介绍如何翻墙前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我们先来讲讲一个案件</w:t>
      </w:r>
    </w:p>
    <w:p>
      <w:pPr>
        <w:pStyle w:val="style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L="0" distT="0" distB="0" distR="0">
            <wp:extent cx="5224780" cy="6974840"/>
            <wp:effectExtent l="0" t="0" r="7620" b="10160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482" t="0" r="362" b="3852"/>
                    <a:stretch/>
                  </pic:blipFill>
                  <pic:spPr>
                    <a:xfrm rot="0">
                      <a:off x="0" y="0"/>
                      <a:ext cx="5224780" cy="69748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这个黄某因违法已经被警察叔叔抓走了呢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真是成也客户，败也客户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所以，翻墙是违法的呢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而且在《苏州大学学生违纪处分管理规定》中也有提到相关内容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L="0" distT="0" distB="0" distR="0">
            <wp:extent cx="5253355" cy="4496435"/>
            <wp:effectExtent l="0" t="0" r="4445" b="12065"/>
            <wp:docPr id="1027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53355" cy="449643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L="0" distT="0" distB="0" distR="0">
            <wp:extent cx="5271135" cy="711200"/>
            <wp:effectExtent l="0" t="0" r="12065" b="0"/>
            <wp:docPr id="1028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1135" cy="711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所以，为了你们不违法、不违反校纪校规</w:t>
      </w:r>
    </w:p>
    <w:p>
      <w:pPr>
        <w:pStyle w:val="style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最好的方法就是</w:t>
      </w:r>
    </w:p>
    <w:p>
      <w:pPr>
        <w:pStyle w:val="style0"/>
        <w:rPr>
          <w:rFonts w:hint="eastAsia"/>
          <w:b/>
          <w:bCs/>
          <w:color w:val="ff0000"/>
          <w:sz w:val="48"/>
          <w:szCs w:val="48"/>
          <w:lang w:val="en-US" w:eastAsia="zh-CN"/>
        </w:rPr>
      </w:pPr>
      <w:r>
        <w:rPr>
          <w:rFonts w:hint="eastAsia"/>
          <w:b/>
          <w:bCs/>
          <w:color w:val="ff0000"/>
          <w:sz w:val="48"/>
          <w:szCs w:val="48"/>
          <w:lang w:val="en-US" w:eastAsia="zh-CN"/>
        </w:rPr>
        <w:t>歇了这个心吧！！！</w:t>
      </w:r>
      <w:r>
        <w:rPr>
          <w:rFonts w:hint="eastAsia"/>
          <w:b/>
          <w:bCs/>
          <w:color w:val="ff0000"/>
          <w:sz w:val="48"/>
          <w:szCs w:val="48"/>
          <w:lang w:val="en-US" w:eastAsia="zh-CN"/>
        </w:rPr>
        <w:drawing>
          <wp:inline distL="0" distT="0" distB="0" distR="0">
            <wp:extent cx="266700" cy="266700"/>
            <wp:effectExtent l="0" t="0" r="0" b="0"/>
            <wp:docPr id="1029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6700" cy="266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default"/>
          <w:b w:val="false"/>
          <w:bCs w:val="false"/>
          <w:color w:val="000000"/>
          <w:sz w:val="21"/>
          <w:szCs w:val="21"/>
          <w:lang w:val="en-US" w:eastAsia="zh-CN"/>
        </w:rPr>
      </w:pPr>
      <w:r>
        <w:rPr>
          <w:rFonts w:hint="eastAsia"/>
          <w:b w:val="false"/>
          <w:bCs w:val="false"/>
          <w:color w:val="000000"/>
          <w:sz w:val="21"/>
          <w:szCs w:val="21"/>
          <w:lang w:val="en-US" w:eastAsia="zh-CN"/>
        </w:rPr>
        <w:t>不翻墙，争做优秀苏大人！</w:t>
      </w:r>
      <w:r>
        <w:rPr>
          <w:rFonts w:hint="default"/>
          <w:b w:val="false"/>
          <w:bCs w:val="false"/>
          <w:color w:val="000000"/>
          <w:sz w:val="21"/>
          <w:szCs w:val="21"/>
          <w:lang w:val="en-US" w:eastAsia="zh-CN"/>
        </w:rPr>
        <w:drawing>
          <wp:inline distL="0" distT="0" distB="0" distR="0">
            <wp:extent cx="266700" cy="266700"/>
            <wp:effectExtent l="0" t="0" r="0" b="0"/>
            <wp:docPr id="1030" name="图片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6700" cy="266700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183</Words>
  <Pages>1</Pages>
  <Characters>183</Characters>
  <Application>WPS Office</Application>
  <DocSecurity>0</DocSecurity>
  <Paragraphs>18</Paragraphs>
  <ScaleCrop>false</ScaleCrop>
  <LinksUpToDate>false</LinksUpToDate>
  <CharactersWithSpaces>183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DELL</dc:creator>
  <lastModifiedBy>PCAM00</lastModifiedBy>
  <dcterms:modified xsi:type="dcterms:W3CDTF">2019-12-03T06:30:15Z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